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8928" w14:textId="4C9C3126" w:rsidR="00E56DEB" w:rsidRDefault="00E56DEB" w:rsidP="00E56DE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№1</w:t>
      </w:r>
    </w:p>
    <w:p w14:paraId="1F165DE4" w14:textId="48CCD4EF" w:rsidR="00E56DEB" w:rsidRDefault="00554114" w:rsidP="00E56DE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E56DEB">
        <w:rPr>
          <w:b/>
          <w:sz w:val="26"/>
          <w:szCs w:val="26"/>
        </w:rPr>
        <w:t xml:space="preserve"> договору</w:t>
      </w:r>
      <w:r w:rsidRPr="001873C6">
        <w:rPr>
          <w:b/>
          <w:sz w:val="26"/>
          <w:szCs w:val="26"/>
        </w:rPr>
        <w:t xml:space="preserve">         </w:t>
      </w:r>
      <w:r w:rsidR="00E56DEB">
        <w:rPr>
          <w:b/>
          <w:sz w:val="26"/>
          <w:szCs w:val="26"/>
        </w:rPr>
        <w:t>/19/ОАО</w:t>
      </w:r>
    </w:p>
    <w:p w14:paraId="1C86FBBA" w14:textId="77777777" w:rsidR="00E56DEB" w:rsidRDefault="00E56DEB" w:rsidP="001A6A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6B962DD" w14:textId="40E4F529" w:rsidR="001A6ADD" w:rsidRPr="008F280F" w:rsidRDefault="001A6ADD" w:rsidP="001A6A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F280F">
        <w:rPr>
          <w:b/>
          <w:sz w:val="26"/>
          <w:szCs w:val="26"/>
        </w:rPr>
        <w:t xml:space="preserve">Техническое задание на ограждение территории </w:t>
      </w:r>
      <w:r w:rsidR="00E56DEB">
        <w:rPr>
          <w:b/>
          <w:sz w:val="26"/>
          <w:szCs w:val="26"/>
        </w:rPr>
        <w:t xml:space="preserve">ОАО Северное Молоко </w:t>
      </w:r>
      <w:r w:rsidRPr="008F280F">
        <w:rPr>
          <w:b/>
          <w:sz w:val="26"/>
          <w:szCs w:val="26"/>
        </w:rPr>
        <w:t xml:space="preserve">длиной </w:t>
      </w:r>
      <w:r>
        <w:rPr>
          <w:b/>
          <w:sz w:val="26"/>
          <w:szCs w:val="26"/>
        </w:rPr>
        <w:t>1</w:t>
      </w:r>
      <w:r w:rsidRPr="008F280F">
        <w:rPr>
          <w:b/>
          <w:sz w:val="26"/>
          <w:szCs w:val="26"/>
        </w:rPr>
        <w:t>3</w:t>
      </w:r>
      <w:r w:rsidR="00B9431C">
        <w:rPr>
          <w:b/>
          <w:sz w:val="26"/>
          <w:szCs w:val="26"/>
        </w:rPr>
        <w:t xml:space="preserve">5 </w:t>
      </w:r>
      <w:proofErr w:type="spellStart"/>
      <w:r w:rsidR="00B9431C">
        <w:rPr>
          <w:b/>
          <w:sz w:val="26"/>
          <w:szCs w:val="26"/>
        </w:rPr>
        <w:t>пог.</w:t>
      </w:r>
      <w:r w:rsidR="00290A32" w:rsidRPr="008F280F">
        <w:rPr>
          <w:b/>
          <w:sz w:val="26"/>
          <w:szCs w:val="26"/>
        </w:rPr>
        <w:t>м</w:t>
      </w:r>
      <w:proofErr w:type="spellEnd"/>
      <w:r w:rsidR="00290A32">
        <w:rPr>
          <w:b/>
          <w:sz w:val="26"/>
          <w:szCs w:val="26"/>
        </w:rPr>
        <w:t>.</w:t>
      </w:r>
    </w:p>
    <w:p w14:paraId="33A35CF2" w14:textId="1452B10E" w:rsidR="0017260B" w:rsidRDefault="001A6ADD" w:rsidP="001A6ADD">
      <w:pPr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территория не имеет ограждения в указанном месте.</w:t>
      </w:r>
    </w:p>
    <w:p w14:paraId="5742B366" w14:textId="64CB58BE" w:rsidR="001A6ADD" w:rsidRDefault="001A6ADD" w:rsidP="001A6ADD">
      <w:pPr>
        <w:rPr>
          <w:sz w:val="26"/>
          <w:szCs w:val="26"/>
        </w:rPr>
      </w:pPr>
    </w:p>
    <w:p w14:paraId="68185666" w14:textId="435F14B1" w:rsidR="001A6ADD" w:rsidRDefault="00E56DEB" w:rsidP="001A6ADD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42F4DE" wp14:editId="0B595312">
            <wp:simplePos x="0" y="0"/>
            <wp:positionH relativeFrom="column">
              <wp:posOffset>272415</wp:posOffset>
            </wp:positionH>
            <wp:positionV relativeFrom="paragraph">
              <wp:posOffset>6350</wp:posOffset>
            </wp:positionV>
            <wp:extent cx="3981450" cy="4752975"/>
            <wp:effectExtent l="0" t="0" r="0" b="9525"/>
            <wp:wrapTight wrapText="bothSides">
              <wp:wrapPolygon edited="0">
                <wp:start x="0" y="0"/>
                <wp:lineTo x="0" y="21557"/>
                <wp:lineTo x="21497" y="21557"/>
                <wp:lineTo x="2149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B308F" w14:textId="65329924" w:rsidR="001A6ADD" w:rsidRDefault="001A6ADD" w:rsidP="001A6ADD">
      <w:pPr>
        <w:rPr>
          <w:sz w:val="26"/>
          <w:szCs w:val="26"/>
        </w:rPr>
      </w:pPr>
    </w:p>
    <w:p w14:paraId="6129E6F3" w14:textId="1F8DE633" w:rsidR="001A6ADD" w:rsidRDefault="001A6ADD" w:rsidP="001A6ADD">
      <w:pPr>
        <w:rPr>
          <w:sz w:val="26"/>
          <w:szCs w:val="26"/>
        </w:rPr>
      </w:pPr>
    </w:p>
    <w:p w14:paraId="21C4F7EA" w14:textId="1C678721" w:rsidR="001A6ADD" w:rsidRDefault="001A6ADD" w:rsidP="001A6ADD">
      <w:pPr>
        <w:rPr>
          <w:sz w:val="26"/>
          <w:szCs w:val="26"/>
        </w:rPr>
      </w:pPr>
    </w:p>
    <w:p w14:paraId="4AB7BC87" w14:textId="05C86216" w:rsidR="001A6ADD" w:rsidRDefault="001A6ADD" w:rsidP="001A6ADD">
      <w:pPr>
        <w:rPr>
          <w:sz w:val="26"/>
          <w:szCs w:val="26"/>
        </w:rPr>
      </w:pPr>
    </w:p>
    <w:p w14:paraId="73678DB4" w14:textId="66B41691" w:rsidR="001A6ADD" w:rsidRDefault="001A6ADD" w:rsidP="001A6ADD">
      <w:pPr>
        <w:rPr>
          <w:sz w:val="26"/>
          <w:szCs w:val="26"/>
        </w:rPr>
      </w:pPr>
    </w:p>
    <w:p w14:paraId="25D2B356" w14:textId="1F36AAFC" w:rsidR="001A6ADD" w:rsidRDefault="001A6ADD" w:rsidP="001A6ADD">
      <w:pPr>
        <w:rPr>
          <w:sz w:val="26"/>
          <w:szCs w:val="26"/>
        </w:rPr>
      </w:pPr>
    </w:p>
    <w:p w14:paraId="0F4A36A1" w14:textId="2D1E70FE" w:rsidR="001A6ADD" w:rsidRDefault="001A6ADD" w:rsidP="001A6ADD">
      <w:pPr>
        <w:rPr>
          <w:sz w:val="26"/>
          <w:szCs w:val="26"/>
        </w:rPr>
      </w:pPr>
    </w:p>
    <w:p w14:paraId="03E18416" w14:textId="7D95023A" w:rsidR="001A6ADD" w:rsidRDefault="001A6ADD" w:rsidP="001A6ADD">
      <w:pPr>
        <w:rPr>
          <w:sz w:val="26"/>
          <w:szCs w:val="26"/>
        </w:rPr>
      </w:pPr>
    </w:p>
    <w:p w14:paraId="58835ACA" w14:textId="423ECAA1" w:rsidR="001A6ADD" w:rsidRDefault="001A6ADD" w:rsidP="001A6ADD">
      <w:pPr>
        <w:rPr>
          <w:sz w:val="26"/>
          <w:szCs w:val="26"/>
        </w:rPr>
      </w:pPr>
    </w:p>
    <w:p w14:paraId="7DF054C2" w14:textId="07F08141" w:rsidR="001A6ADD" w:rsidRDefault="001A6ADD" w:rsidP="001A6ADD">
      <w:pPr>
        <w:rPr>
          <w:sz w:val="26"/>
          <w:szCs w:val="26"/>
        </w:rPr>
      </w:pPr>
    </w:p>
    <w:p w14:paraId="309B47F2" w14:textId="5023E4A2" w:rsidR="001A6ADD" w:rsidRDefault="001A6ADD" w:rsidP="001A6ADD">
      <w:pPr>
        <w:rPr>
          <w:sz w:val="26"/>
          <w:szCs w:val="26"/>
        </w:rPr>
      </w:pPr>
    </w:p>
    <w:p w14:paraId="0C06ECE7" w14:textId="00BB096D" w:rsidR="001A6ADD" w:rsidRDefault="001A6ADD" w:rsidP="001A6ADD">
      <w:pPr>
        <w:rPr>
          <w:sz w:val="26"/>
          <w:szCs w:val="26"/>
        </w:rPr>
      </w:pPr>
    </w:p>
    <w:p w14:paraId="22655438" w14:textId="245CB5F9" w:rsidR="001A6ADD" w:rsidRDefault="001A6ADD" w:rsidP="001A6ADD">
      <w:pPr>
        <w:rPr>
          <w:sz w:val="26"/>
          <w:szCs w:val="26"/>
        </w:rPr>
      </w:pPr>
    </w:p>
    <w:p w14:paraId="13BDD755" w14:textId="74FA86BE" w:rsidR="001A6ADD" w:rsidRDefault="001A6ADD" w:rsidP="001A6ADD">
      <w:pPr>
        <w:rPr>
          <w:sz w:val="26"/>
          <w:szCs w:val="26"/>
        </w:rPr>
      </w:pPr>
    </w:p>
    <w:p w14:paraId="4A102BAF" w14:textId="6968B628" w:rsidR="001A6ADD" w:rsidRDefault="001A6ADD" w:rsidP="001A6ADD">
      <w:pPr>
        <w:rPr>
          <w:sz w:val="26"/>
          <w:szCs w:val="26"/>
        </w:rPr>
      </w:pPr>
    </w:p>
    <w:p w14:paraId="712117B6" w14:textId="1D9792A3" w:rsidR="001A6ADD" w:rsidRDefault="001A6ADD" w:rsidP="001A6ADD">
      <w:pPr>
        <w:rPr>
          <w:sz w:val="26"/>
          <w:szCs w:val="26"/>
        </w:rPr>
      </w:pPr>
    </w:p>
    <w:p w14:paraId="5AE131E2" w14:textId="0C438D90" w:rsidR="001A6ADD" w:rsidRDefault="001A6ADD" w:rsidP="001A6ADD">
      <w:pPr>
        <w:rPr>
          <w:sz w:val="26"/>
          <w:szCs w:val="26"/>
        </w:rPr>
      </w:pPr>
    </w:p>
    <w:p w14:paraId="169A745A" w14:textId="3E6E6C86" w:rsidR="001A6ADD" w:rsidRDefault="001A6ADD" w:rsidP="001A6ADD">
      <w:pPr>
        <w:rPr>
          <w:sz w:val="26"/>
          <w:szCs w:val="26"/>
        </w:rPr>
      </w:pPr>
    </w:p>
    <w:p w14:paraId="2D4623A0" w14:textId="76D18DE2" w:rsidR="001A6ADD" w:rsidRDefault="001A6ADD" w:rsidP="001A6ADD">
      <w:pPr>
        <w:rPr>
          <w:sz w:val="26"/>
          <w:szCs w:val="26"/>
        </w:rPr>
      </w:pPr>
    </w:p>
    <w:p w14:paraId="603D125B" w14:textId="21F6259F" w:rsidR="001A6ADD" w:rsidRDefault="001A6ADD" w:rsidP="001A6ADD">
      <w:pPr>
        <w:rPr>
          <w:sz w:val="26"/>
          <w:szCs w:val="26"/>
        </w:rPr>
      </w:pPr>
    </w:p>
    <w:p w14:paraId="7B0E0233" w14:textId="63775CA1" w:rsidR="001A6ADD" w:rsidRDefault="001A6ADD" w:rsidP="001A6ADD">
      <w:pPr>
        <w:rPr>
          <w:sz w:val="26"/>
          <w:szCs w:val="26"/>
        </w:rPr>
      </w:pPr>
    </w:p>
    <w:p w14:paraId="7529814C" w14:textId="545247A1" w:rsidR="001A6ADD" w:rsidRDefault="001A6ADD" w:rsidP="001A6ADD">
      <w:pPr>
        <w:rPr>
          <w:sz w:val="26"/>
          <w:szCs w:val="26"/>
        </w:rPr>
      </w:pPr>
    </w:p>
    <w:p w14:paraId="7392D19D" w14:textId="628063FA" w:rsidR="001A6ADD" w:rsidRDefault="001A6ADD" w:rsidP="001A6ADD">
      <w:pPr>
        <w:rPr>
          <w:sz w:val="26"/>
          <w:szCs w:val="26"/>
        </w:rPr>
      </w:pPr>
    </w:p>
    <w:p w14:paraId="7288560B" w14:textId="7359D73C" w:rsidR="001A6ADD" w:rsidRDefault="001A6ADD" w:rsidP="001A6ADD">
      <w:pPr>
        <w:rPr>
          <w:sz w:val="26"/>
          <w:szCs w:val="26"/>
        </w:rPr>
      </w:pPr>
    </w:p>
    <w:p w14:paraId="58A300B9" w14:textId="005F90A7" w:rsidR="001A6ADD" w:rsidRDefault="001A6ADD" w:rsidP="001A6ADD">
      <w:pPr>
        <w:rPr>
          <w:sz w:val="26"/>
          <w:szCs w:val="26"/>
        </w:rPr>
      </w:pPr>
    </w:p>
    <w:p w14:paraId="4CCBDEE0" w14:textId="53EE0C0B" w:rsidR="001A6ADD" w:rsidRDefault="00E56DEB" w:rsidP="001A6A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1A6ADD">
        <w:rPr>
          <w:sz w:val="26"/>
          <w:szCs w:val="26"/>
        </w:rPr>
        <w:t xml:space="preserve">ребуется выполнить ограждение длиной </w:t>
      </w:r>
      <w:r w:rsidR="002E3C2E">
        <w:rPr>
          <w:sz w:val="26"/>
          <w:szCs w:val="26"/>
        </w:rPr>
        <w:t xml:space="preserve">ориентировочно </w:t>
      </w:r>
      <w:r w:rsidR="001A6ADD">
        <w:rPr>
          <w:sz w:val="26"/>
          <w:szCs w:val="26"/>
        </w:rPr>
        <w:t>1</w:t>
      </w:r>
      <w:r w:rsidR="002E3C2E">
        <w:rPr>
          <w:sz w:val="26"/>
          <w:szCs w:val="26"/>
        </w:rPr>
        <w:t>3</w:t>
      </w:r>
      <w:r w:rsidR="00F147CE" w:rsidRPr="00F147CE">
        <w:rPr>
          <w:sz w:val="26"/>
          <w:szCs w:val="26"/>
        </w:rPr>
        <w:t>5</w:t>
      </w:r>
      <w:r w:rsidR="001A6ADD">
        <w:rPr>
          <w:sz w:val="26"/>
          <w:szCs w:val="26"/>
        </w:rPr>
        <w:t xml:space="preserve">м </w:t>
      </w:r>
      <w:r w:rsidR="002E3C2E">
        <w:rPr>
          <w:sz w:val="26"/>
          <w:szCs w:val="26"/>
        </w:rPr>
        <w:t>в восточной части территории</w:t>
      </w:r>
      <w:r>
        <w:rPr>
          <w:sz w:val="26"/>
          <w:szCs w:val="26"/>
        </w:rPr>
        <w:t xml:space="preserve"> ОАО «Северное Молоко».</w:t>
      </w:r>
    </w:p>
    <w:p w14:paraId="4EB1C697" w14:textId="7E7842BF" w:rsidR="001A6ADD" w:rsidRPr="0037215F" w:rsidRDefault="001A6ADD" w:rsidP="001A6AD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7215F">
        <w:rPr>
          <w:b/>
          <w:sz w:val="26"/>
          <w:szCs w:val="26"/>
        </w:rPr>
        <w:t xml:space="preserve">При </w:t>
      </w:r>
      <w:r w:rsidR="00290A32">
        <w:rPr>
          <w:b/>
          <w:sz w:val="26"/>
          <w:szCs w:val="26"/>
        </w:rPr>
        <w:t>устройстве</w:t>
      </w:r>
      <w:r w:rsidRPr="0037215F">
        <w:rPr>
          <w:b/>
          <w:sz w:val="26"/>
          <w:szCs w:val="26"/>
        </w:rPr>
        <w:t xml:space="preserve"> ограждения требуется применить следующие материалы</w:t>
      </w:r>
      <w:r w:rsidR="002B1734">
        <w:rPr>
          <w:b/>
          <w:sz w:val="26"/>
          <w:szCs w:val="26"/>
        </w:rPr>
        <w:t xml:space="preserve"> и выполнить следующие работы</w:t>
      </w:r>
      <w:r w:rsidRPr="0037215F">
        <w:rPr>
          <w:b/>
          <w:sz w:val="26"/>
          <w:szCs w:val="26"/>
        </w:rPr>
        <w:t>:</w:t>
      </w:r>
    </w:p>
    <w:p w14:paraId="35CE0897" w14:textId="07CA0660" w:rsidR="002B1734" w:rsidRDefault="002B1734" w:rsidP="002B173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Фундамент под ограждения необходимо сделать из винтовых свай </w:t>
      </w:r>
      <w:r w:rsidR="005155AB">
        <w:rPr>
          <w:sz w:val="26"/>
          <w:szCs w:val="26"/>
        </w:rPr>
        <w:t>–</w:t>
      </w:r>
      <w:r w:rsidR="003D798E">
        <w:rPr>
          <w:sz w:val="26"/>
          <w:szCs w:val="26"/>
        </w:rPr>
        <w:t xml:space="preserve"> </w:t>
      </w:r>
      <w:r w:rsidR="005155AB">
        <w:rPr>
          <w:sz w:val="26"/>
          <w:szCs w:val="26"/>
        </w:rPr>
        <w:t>108х2000м</w:t>
      </w:r>
      <w:r>
        <w:rPr>
          <w:sz w:val="26"/>
          <w:szCs w:val="26"/>
        </w:rPr>
        <w:t>м.</w:t>
      </w:r>
      <w:r w:rsidR="005F1690">
        <w:rPr>
          <w:sz w:val="26"/>
          <w:szCs w:val="26"/>
        </w:rPr>
        <w:t xml:space="preserve"> Одна свая на каждые 3 метра забора.</w:t>
      </w:r>
    </w:p>
    <w:p w14:paraId="57EF1F72" w14:textId="026A6DD5" w:rsidR="002B1734" w:rsidRDefault="002A75D5" w:rsidP="002B173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B1734">
        <w:rPr>
          <w:sz w:val="26"/>
          <w:szCs w:val="26"/>
        </w:rPr>
        <w:t xml:space="preserve">ыполнить соответствующую выборку под цокольные балки, </w:t>
      </w:r>
      <w:proofErr w:type="spellStart"/>
      <w:r w:rsidR="002B1734">
        <w:rPr>
          <w:sz w:val="26"/>
          <w:szCs w:val="26"/>
        </w:rPr>
        <w:t>трамбование</w:t>
      </w:r>
      <w:proofErr w:type="spellEnd"/>
      <w:r w:rsidR="002B1734">
        <w:rPr>
          <w:sz w:val="26"/>
          <w:szCs w:val="26"/>
        </w:rPr>
        <w:t xml:space="preserve"> и подсыпку</w:t>
      </w:r>
      <w:r w:rsidR="00F147CE">
        <w:rPr>
          <w:sz w:val="26"/>
          <w:szCs w:val="26"/>
        </w:rPr>
        <w:t xml:space="preserve"> </w:t>
      </w:r>
      <w:r w:rsidR="005F1690">
        <w:rPr>
          <w:sz w:val="26"/>
          <w:szCs w:val="26"/>
        </w:rPr>
        <w:t>ПГС</w:t>
      </w:r>
      <w:r w:rsidR="00F147CE">
        <w:rPr>
          <w:sz w:val="26"/>
          <w:szCs w:val="26"/>
        </w:rPr>
        <w:t xml:space="preserve"> с уплотнением толщиной 100мм.</w:t>
      </w:r>
      <w:r w:rsidR="003D798E">
        <w:rPr>
          <w:sz w:val="26"/>
          <w:szCs w:val="26"/>
        </w:rPr>
        <w:t xml:space="preserve"> Выбранный грунт вывезти (место вывоза предоставляет Заказчик на расстоянии 3-4 км.)</w:t>
      </w:r>
    </w:p>
    <w:p w14:paraId="0BAAC57B" w14:textId="0E63298F" w:rsidR="002B1734" w:rsidRDefault="002B1734" w:rsidP="001A6AD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1734">
        <w:rPr>
          <w:sz w:val="26"/>
          <w:szCs w:val="26"/>
        </w:rPr>
        <w:t xml:space="preserve">На </w:t>
      </w:r>
      <w:r w:rsidR="00F147CE">
        <w:rPr>
          <w:sz w:val="26"/>
          <w:szCs w:val="26"/>
        </w:rPr>
        <w:t xml:space="preserve">свайный </w:t>
      </w:r>
      <w:r w:rsidRPr="002B1734">
        <w:rPr>
          <w:sz w:val="26"/>
          <w:szCs w:val="26"/>
        </w:rPr>
        <w:t xml:space="preserve">фундамент выполнить </w:t>
      </w:r>
      <w:r w:rsidR="00201F91">
        <w:rPr>
          <w:sz w:val="26"/>
          <w:szCs w:val="26"/>
        </w:rPr>
        <w:t xml:space="preserve">устройство </w:t>
      </w:r>
      <w:r w:rsidRPr="002B1734">
        <w:rPr>
          <w:sz w:val="26"/>
          <w:szCs w:val="26"/>
        </w:rPr>
        <w:t>бетонной цокольной балки</w:t>
      </w:r>
      <w:r w:rsidR="00F147CE">
        <w:rPr>
          <w:sz w:val="26"/>
          <w:szCs w:val="26"/>
        </w:rPr>
        <w:t xml:space="preserve"> </w:t>
      </w:r>
      <w:r w:rsidR="002A75D5">
        <w:rPr>
          <w:sz w:val="26"/>
          <w:szCs w:val="26"/>
        </w:rPr>
        <w:t xml:space="preserve">высотой 800мм. </w:t>
      </w:r>
      <w:r w:rsidR="00F147CE">
        <w:rPr>
          <w:sz w:val="26"/>
          <w:szCs w:val="26"/>
        </w:rPr>
        <w:t>с двойным армированием из арматуры 10мм</w:t>
      </w:r>
      <w:r w:rsidR="00F147CE" w:rsidRPr="00F147CE">
        <w:rPr>
          <w:sz w:val="26"/>
          <w:szCs w:val="26"/>
        </w:rPr>
        <w:t xml:space="preserve"> </w:t>
      </w:r>
      <w:r w:rsidR="00F147CE">
        <w:rPr>
          <w:sz w:val="26"/>
          <w:szCs w:val="26"/>
        </w:rPr>
        <w:t xml:space="preserve">и бетона марки </w:t>
      </w:r>
      <w:r w:rsidR="00F147CE">
        <w:rPr>
          <w:sz w:val="26"/>
          <w:szCs w:val="26"/>
          <w:lang w:val="en-US"/>
        </w:rPr>
        <w:t>B</w:t>
      </w:r>
      <w:r w:rsidR="00F147CE" w:rsidRPr="00F147CE">
        <w:rPr>
          <w:sz w:val="26"/>
          <w:szCs w:val="26"/>
        </w:rPr>
        <w:t>25</w:t>
      </w:r>
      <w:r w:rsidR="005F1690">
        <w:rPr>
          <w:sz w:val="26"/>
          <w:szCs w:val="26"/>
          <w:lang w:val="en-US"/>
        </w:rPr>
        <w:t>W</w:t>
      </w:r>
      <w:r w:rsidR="005F1690" w:rsidRPr="005F1690">
        <w:rPr>
          <w:sz w:val="26"/>
          <w:szCs w:val="26"/>
        </w:rPr>
        <w:t>6</w:t>
      </w:r>
      <w:r>
        <w:rPr>
          <w:sz w:val="26"/>
          <w:szCs w:val="26"/>
        </w:rPr>
        <w:t xml:space="preserve">, </w:t>
      </w:r>
      <w:r w:rsidR="005F1690">
        <w:rPr>
          <w:sz w:val="26"/>
          <w:szCs w:val="26"/>
        </w:rPr>
        <w:t xml:space="preserve">в среднем - </w:t>
      </w:r>
      <w:r w:rsidRPr="002B1734">
        <w:rPr>
          <w:sz w:val="26"/>
          <w:szCs w:val="26"/>
        </w:rPr>
        <w:t>400мм из которых должно находится под землёй и 400мм – над землёй</w:t>
      </w:r>
      <w:r w:rsidR="005F1690">
        <w:rPr>
          <w:sz w:val="26"/>
          <w:szCs w:val="26"/>
        </w:rPr>
        <w:t>, в зависимости от рельефа</w:t>
      </w:r>
      <w:r w:rsidRPr="002B1734">
        <w:rPr>
          <w:sz w:val="26"/>
          <w:szCs w:val="26"/>
        </w:rPr>
        <w:t>.</w:t>
      </w:r>
      <w:r>
        <w:rPr>
          <w:sz w:val="26"/>
          <w:szCs w:val="26"/>
        </w:rPr>
        <w:t xml:space="preserve"> Ширина цокольной балки 200мм.</w:t>
      </w:r>
      <w:r w:rsidR="00201F91">
        <w:rPr>
          <w:sz w:val="26"/>
          <w:szCs w:val="26"/>
        </w:rPr>
        <w:t xml:space="preserve"> При устройстве цокольной балки требуется использовать </w:t>
      </w:r>
      <w:r w:rsidR="005F1690">
        <w:rPr>
          <w:sz w:val="26"/>
          <w:szCs w:val="26"/>
        </w:rPr>
        <w:t>влагостойкую фанеру или инвентарную</w:t>
      </w:r>
      <w:r w:rsidR="00201F91">
        <w:rPr>
          <w:sz w:val="26"/>
          <w:szCs w:val="26"/>
        </w:rPr>
        <w:t xml:space="preserve"> опалубку.</w:t>
      </w:r>
      <w:r w:rsidR="00D81557">
        <w:rPr>
          <w:sz w:val="26"/>
          <w:szCs w:val="26"/>
        </w:rPr>
        <w:t xml:space="preserve"> </w:t>
      </w:r>
      <w:r w:rsidR="003D798E">
        <w:rPr>
          <w:sz w:val="26"/>
          <w:szCs w:val="26"/>
        </w:rPr>
        <w:t>Обратная засыпка в уровень земли – ПГС.</w:t>
      </w:r>
    </w:p>
    <w:p w14:paraId="1BC40BB6" w14:textId="23BA9262" w:rsidR="00E11B3F" w:rsidRPr="003627D5" w:rsidRDefault="00F147CE" w:rsidP="00E11B3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Выполнить гидроизоляцию</w:t>
      </w:r>
      <w:r w:rsidR="00201F91">
        <w:rPr>
          <w:sz w:val="26"/>
          <w:szCs w:val="26"/>
        </w:rPr>
        <w:t xml:space="preserve"> всей</w:t>
      </w:r>
      <w:r>
        <w:rPr>
          <w:sz w:val="26"/>
          <w:szCs w:val="26"/>
        </w:rPr>
        <w:t xml:space="preserve"> подземной части фундамента битумной мастикой.</w:t>
      </w:r>
      <w:r w:rsidR="00201F91">
        <w:rPr>
          <w:sz w:val="26"/>
          <w:szCs w:val="26"/>
        </w:rPr>
        <w:t xml:space="preserve"> </w:t>
      </w:r>
      <w:r w:rsidR="005F1690">
        <w:rPr>
          <w:sz w:val="26"/>
          <w:szCs w:val="26"/>
        </w:rPr>
        <w:t xml:space="preserve">Как опцию, отдельной стоимостью, дать обработку наружных бетонных поверхностей проникающей гидроизоляцией, типа </w:t>
      </w:r>
      <w:proofErr w:type="spellStart"/>
      <w:r w:rsidR="005F1690">
        <w:rPr>
          <w:sz w:val="26"/>
          <w:szCs w:val="26"/>
        </w:rPr>
        <w:t>пенетрон</w:t>
      </w:r>
      <w:proofErr w:type="spellEnd"/>
      <w:r w:rsidR="005F1690">
        <w:rPr>
          <w:sz w:val="26"/>
          <w:szCs w:val="26"/>
        </w:rPr>
        <w:t xml:space="preserve">. </w:t>
      </w:r>
    </w:p>
    <w:p w14:paraId="151C77FC" w14:textId="2DC0AF2A" w:rsidR="001A6ADD" w:rsidRDefault="002B1734" w:rsidP="001A6AD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Стойки - </w:t>
      </w:r>
      <w:r w:rsidR="001A6ADD">
        <w:rPr>
          <w:sz w:val="26"/>
          <w:szCs w:val="26"/>
        </w:rPr>
        <w:t>Труба</w:t>
      </w:r>
      <w:r w:rsidR="002E3C2E">
        <w:rPr>
          <w:sz w:val="26"/>
          <w:szCs w:val="26"/>
        </w:rPr>
        <w:t xml:space="preserve"> профильная</w:t>
      </w:r>
      <w:r w:rsidR="001A6ADD">
        <w:rPr>
          <w:sz w:val="26"/>
          <w:szCs w:val="26"/>
        </w:rPr>
        <w:t xml:space="preserve"> </w:t>
      </w:r>
      <w:r w:rsidR="002E3C2E">
        <w:rPr>
          <w:sz w:val="26"/>
          <w:szCs w:val="26"/>
        </w:rPr>
        <w:t>10</w:t>
      </w:r>
      <w:r w:rsidR="001A6ADD">
        <w:rPr>
          <w:sz w:val="26"/>
          <w:szCs w:val="26"/>
        </w:rPr>
        <w:t>0*</w:t>
      </w:r>
      <w:r w:rsidR="002E3C2E">
        <w:rPr>
          <w:sz w:val="26"/>
          <w:szCs w:val="26"/>
        </w:rPr>
        <w:t>10</w:t>
      </w:r>
      <w:r w:rsidR="001A6ADD">
        <w:rPr>
          <w:sz w:val="26"/>
          <w:szCs w:val="26"/>
        </w:rPr>
        <w:t>0</w:t>
      </w:r>
      <w:r w:rsidR="002A75D5">
        <w:rPr>
          <w:sz w:val="26"/>
          <w:szCs w:val="26"/>
        </w:rPr>
        <w:t>*</w:t>
      </w:r>
      <w:r w:rsidR="005155AB">
        <w:rPr>
          <w:sz w:val="26"/>
          <w:szCs w:val="26"/>
        </w:rPr>
        <w:t>4</w:t>
      </w:r>
      <w:r w:rsidR="001A6ADD">
        <w:rPr>
          <w:sz w:val="26"/>
          <w:szCs w:val="26"/>
        </w:rPr>
        <w:t>мм</w:t>
      </w:r>
      <w:r w:rsidR="002A75D5">
        <w:rPr>
          <w:sz w:val="26"/>
          <w:szCs w:val="26"/>
        </w:rPr>
        <w:t xml:space="preserve">, высота </w:t>
      </w:r>
      <w:r w:rsidR="00AB48A9">
        <w:rPr>
          <w:sz w:val="26"/>
          <w:szCs w:val="26"/>
        </w:rPr>
        <w:t xml:space="preserve">выше верхнего края </w:t>
      </w:r>
      <w:r w:rsidR="000D42DC">
        <w:rPr>
          <w:sz w:val="26"/>
          <w:szCs w:val="26"/>
        </w:rPr>
        <w:t>профнастила</w:t>
      </w:r>
      <w:r w:rsidR="00AB48A9">
        <w:rPr>
          <w:sz w:val="26"/>
          <w:szCs w:val="26"/>
        </w:rPr>
        <w:t xml:space="preserve"> на 50мм</w:t>
      </w:r>
      <w:r w:rsidR="002A75D5">
        <w:rPr>
          <w:sz w:val="26"/>
          <w:szCs w:val="26"/>
        </w:rPr>
        <w:t>.</w:t>
      </w:r>
      <w:r w:rsidR="002E3C2E">
        <w:rPr>
          <w:sz w:val="26"/>
          <w:szCs w:val="26"/>
        </w:rPr>
        <w:t xml:space="preserve"> </w:t>
      </w:r>
      <w:r w:rsidR="003D798E">
        <w:rPr>
          <w:sz w:val="26"/>
          <w:szCs w:val="26"/>
        </w:rPr>
        <w:t>Двойная грунтовка и последующая окраска в цвет профлиста.</w:t>
      </w:r>
    </w:p>
    <w:p w14:paraId="0033ABF5" w14:textId="6B7C4DA4" w:rsidR="001A6ADD" w:rsidRDefault="002B1734" w:rsidP="001A6AD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Перемычки/перекладины - </w:t>
      </w:r>
      <w:r w:rsidR="001A6ADD">
        <w:rPr>
          <w:sz w:val="26"/>
          <w:szCs w:val="26"/>
        </w:rPr>
        <w:t xml:space="preserve">Труба </w:t>
      </w:r>
      <w:r w:rsidR="002E3C2E">
        <w:rPr>
          <w:sz w:val="26"/>
          <w:szCs w:val="26"/>
        </w:rPr>
        <w:t>профильная 50</w:t>
      </w:r>
      <w:r w:rsidR="001A6ADD">
        <w:rPr>
          <w:sz w:val="26"/>
          <w:szCs w:val="26"/>
        </w:rPr>
        <w:t>х</w:t>
      </w:r>
      <w:r w:rsidR="002E3C2E">
        <w:rPr>
          <w:sz w:val="26"/>
          <w:szCs w:val="26"/>
        </w:rPr>
        <w:t>5</w:t>
      </w:r>
      <w:r w:rsidR="001A6ADD">
        <w:rPr>
          <w:sz w:val="26"/>
          <w:szCs w:val="26"/>
        </w:rPr>
        <w:t>0</w:t>
      </w:r>
      <w:r w:rsidR="000D42DC">
        <w:rPr>
          <w:sz w:val="26"/>
          <w:szCs w:val="26"/>
        </w:rPr>
        <w:t>*4</w:t>
      </w:r>
      <w:r w:rsidR="001A6ADD">
        <w:rPr>
          <w:sz w:val="26"/>
          <w:szCs w:val="26"/>
        </w:rPr>
        <w:t>мм (</w:t>
      </w:r>
      <w:proofErr w:type="gramStart"/>
      <w:r w:rsidR="000D42DC">
        <w:rPr>
          <w:sz w:val="26"/>
          <w:szCs w:val="26"/>
        </w:rPr>
        <w:t>2</w:t>
      </w:r>
      <w:r w:rsidR="002E3C2E">
        <w:rPr>
          <w:sz w:val="26"/>
          <w:szCs w:val="26"/>
        </w:rPr>
        <w:t xml:space="preserve"> </w:t>
      </w:r>
      <w:r w:rsidR="001A6ADD">
        <w:rPr>
          <w:sz w:val="26"/>
          <w:szCs w:val="26"/>
        </w:rPr>
        <w:t xml:space="preserve"> перекладины</w:t>
      </w:r>
      <w:proofErr w:type="gramEnd"/>
      <w:r w:rsidR="001A6ADD">
        <w:rPr>
          <w:sz w:val="26"/>
          <w:szCs w:val="26"/>
        </w:rPr>
        <w:t xml:space="preserve"> по </w:t>
      </w:r>
      <w:r w:rsidR="002E3C2E">
        <w:rPr>
          <w:sz w:val="26"/>
          <w:szCs w:val="26"/>
        </w:rPr>
        <w:t>высоте</w:t>
      </w:r>
      <w:r w:rsidR="001A6ADD">
        <w:rPr>
          <w:sz w:val="26"/>
          <w:szCs w:val="26"/>
        </w:rPr>
        <w:t>).</w:t>
      </w:r>
      <w:r w:rsidR="003D798E">
        <w:rPr>
          <w:sz w:val="26"/>
          <w:szCs w:val="26"/>
        </w:rPr>
        <w:t xml:space="preserve"> Двойная грунтовка и последующая окраска в цвет профлиста.</w:t>
      </w:r>
    </w:p>
    <w:p w14:paraId="7E4DA540" w14:textId="485A5288" w:rsidR="001A6ADD" w:rsidRDefault="001A6ADD" w:rsidP="001A6AD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Профилированный лист </w:t>
      </w:r>
      <w:r w:rsidR="002E3C2E">
        <w:rPr>
          <w:sz w:val="26"/>
          <w:szCs w:val="26"/>
        </w:rPr>
        <w:t xml:space="preserve">использовать </w:t>
      </w:r>
      <w:r>
        <w:rPr>
          <w:sz w:val="26"/>
          <w:szCs w:val="26"/>
        </w:rPr>
        <w:t>С21</w:t>
      </w:r>
      <w:r w:rsidR="002A75D5">
        <w:rPr>
          <w:sz w:val="26"/>
          <w:szCs w:val="26"/>
        </w:rPr>
        <w:t xml:space="preserve">, толщиной </w:t>
      </w:r>
      <w:r w:rsidR="003D798E">
        <w:rPr>
          <w:sz w:val="26"/>
          <w:szCs w:val="26"/>
        </w:rPr>
        <w:t>0,7мм,</w:t>
      </w:r>
      <w:r>
        <w:rPr>
          <w:sz w:val="26"/>
          <w:szCs w:val="26"/>
        </w:rPr>
        <w:t xml:space="preserve"> изнутри серого цвета, снаружи – </w:t>
      </w:r>
      <w:r w:rsidR="00C94DBB">
        <w:rPr>
          <w:sz w:val="26"/>
          <w:szCs w:val="26"/>
          <w:lang w:val="en-US"/>
        </w:rPr>
        <w:t>RAL</w:t>
      </w:r>
      <w:r w:rsidR="00C94DBB" w:rsidRPr="00C94DBB">
        <w:rPr>
          <w:sz w:val="26"/>
          <w:szCs w:val="26"/>
        </w:rPr>
        <w:t xml:space="preserve"> 8017</w:t>
      </w:r>
      <w:r w:rsidR="002E3C2E">
        <w:rPr>
          <w:sz w:val="26"/>
          <w:szCs w:val="26"/>
        </w:rPr>
        <w:t xml:space="preserve"> </w:t>
      </w:r>
      <w:r w:rsidR="001873C6">
        <w:rPr>
          <w:sz w:val="26"/>
          <w:szCs w:val="26"/>
        </w:rPr>
        <w:t>–</w:t>
      </w:r>
      <w:r w:rsidR="001873C6" w:rsidRPr="001873C6">
        <w:rPr>
          <w:sz w:val="26"/>
          <w:szCs w:val="26"/>
        </w:rPr>
        <w:t xml:space="preserve"> </w:t>
      </w:r>
      <w:r w:rsidR="001873C6">
        <w:rPr>
          <w:sz w:val="26"/>
          <w:szCs w:val="26"/>
        </w:rPr>
        <w:t xml:space="preserve">красно-коричневый </w:t>
      </w:r>
      <w:r w:rsidR="002E3C2E">
        <w:rPr>
          <w:sz w:val="26"/>
          <w:szCs w:val="26"/>
        </w:rPr>
        <w:t>(возможно изменение цвета при согласовании с заказчиком)</w:t>
      </w:r>
      <w:r>
        <w:rPr>
          <w:sz w:val="26"/>
          <w:szCs w:val="26"/>
        </w:rPr>
        <w:t xml:space="preserve">. </w:t>
      </w:r>
      <w:r w:rsidR="000D42DC">
        <w:rPr>
          <w:sz w:val="26"/>
          <w:szCs w:val="26"/>
        </w:rPr>
        <w:t>Высота профлиста – 2000мм.</w:t>
      </w:r>
    </w:p>
    <w:p w14:paraId="03C971FA" w14:textId="48DC9FDD" w:rsidR="001A6ADD" w:rsidRDefault="001A6ADD" w:rsidP="001A6AD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Крепёжные элементы (для монтажа требуется использовать того же цвета</w:t>
      </w:r>
      <w:r w:rsidR="002E3C2E">
        <w:rPr>
          <w:sz w:val="26"/>
          <w:szCs w:val="26"/>
        </w:rPr>
        <w:t>, что и цвет самого проф. настила</w:t>
      </w:r>
      <w:r>
        <w:rPr>
          <w:sz w:val="26"/>
          <w:szCs w:val="26"/>
        </w:rPr>
        <w:t>). Т.е. цвет саморезов должен полностью совпадать с цветом профилированного листа.</w:t>
      </w:r>
      <w:r w:rsidR="003D798E">
        <w:rPr>
          <w:sz w:val="26"/>
          <w:szCs w:val="26"/>
        </w:rPr>
        <w:t xml:space="preserve"> </w:t>
      </w:r>
    </w:p>
    <w:p w14:paraId="2EBC7B62" w14:textId="3FDDD739" w:rsidR="002E3C2E" w:rsidRDefault="002E3C2E" w:rsidP="00B9431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5155AB">
        <w:rPr>
          <w:sz w:val="26"/>
          <w:szCs w:val="26"/>
        </w:rPr>
        <w:t>се части металлических элементов</w:t>
      </w:r>
      <w:proofErr w:type="gramEnd"/>
      <w:r w:rsidR="005155AB">
        <w:rPr>
          <w:sz w:val="26"/>
          <w:szCs w:val="26"/>
        </w:rPr>
        <w:t xml:space="preserve"> в которые возможно попадание влаги от осадков - герметично</w:t>
      </w:r>
      <w:r>
        <w:rPr>
          <w:sz w:val="26"/>
          <w:szCs w:val="26"/>
        </w:rPr>
        <w:t xml:space="preserve"> заварить.</w:t>
      </w:r>
    </w:p>
    <w:p w14:paraId="2C92799E" w14:textId="66A9146A" w:rsidR="00653193" w:rsidRDefault="00290A32" w:rsidP="00AB48A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верхней части </w:t>
      </w:r>
      <w:r w:rsidR="005155AB">
        <w:rPr>
          <w:sz w:val="26"/>
          <w:szCs w:val="26"/>
        </w:rPr>
        <w:t xml:space="preserve">стоек приварить наклонные </w:t>
      </w:r>
      <w:r w:rsidR="000D42DC">
        <w:rPr>
          <w:sz w:val="26"/>
          <w:szCs w:val="26"/>
        </w:rPr>
        <w:t>под 45 г</w:t>
      </w:r>
      <w:r w:rsidR="00AB48A9">
        <w:rPr>
          <w:sz w:val="26"/>
          <w:szCs w:val="26"/>
        </w:rPr>
        <w:t>р</w:t>
      </w:r>
      <w:r w:rsidR="000D42DC">
        <w:rPr>
          <w:sz w:val="26"/>
          <w:szCs w:val="26"/>
        </w:rPr>
        <w:t xml:space="preserve">адусов </w:t>
      </w:r>
      <w:r w:rsidR="005155AB">
        <w:rPr>
          <w:sz w:val="26"/>
          <w:szCs w:val="26"/>
        </w:rPr>
        <w:t>в наружную сторону уголки</w:t>
      </w:r>
      <w:r w:rsidR="000D42DC">
        <w:rPr>
          <w:sz w:val="26"/>
          <w:szCs w:val="26"/>
        </w:rPr>
        <w:t xml:space="preserve"> 50*50*5мм длиной 500мм</w:t>
      </w:r>
      <w:r w:rsidR="005155AB">
        <w:rPr>
          <w:sz w:val="26"/>
          <w:szCs w:val="26"/>
        </w:rPr>
        <w:t xml:space="preserve"> на которые</w:t>
      </w:r>
      <w:r>
        <w:rPr>
          <w:sz w:val="26"/>
          <w:szCs w:val="26"/>
        </w:rPr>
        <w:t xml:space="preserve"> требуется установить </w:t>
      </w:r>
      <w:r w:rsidR="000D42DC">
        <w:rPr>
          <w:sz w:val="26"/>
          <w:szCs w:val="26"/>
        </w:rPr>
        <w:t xml:space="preserve">колючий </w:t>
      </w:r>
      <w:r w:rsidR="00AB48A9">
        <w:rPr>
          <w:sz w:val="26"/>
          <w:szCs w:val="26"/>
        </w:rPr>
        <w:t xml:space="preserve">оцинкованный </w:t>
      </w:r>
      <w:r w:rsidR="000D42DC">
        <w:rPr>
          <w:sz w:val="26"/>
          <w:szCs w:val="26"/>
        </w:rPr>
        <w:t>спиральный барьер безопасности</w:t>
      </w:r>
      <w:r w:rsidR="00AB48A9">
        <w:rPr>
          <w:sz w:val="26"/>
          <w:szCs w:val="26"/>
        </w:rPr>
        <w:t xml:space="preserve"> типа «</w:t>
      </w:r>
      <w:proofErr w:type="spellStart"/>
      <w:r w:rsidR="00AB48A9">
        <w:rPr>
          <w:sz w:val="26"/>
          <w:szCs w:val="26"/>
        </w:rPr>
        <w:t>Ягоза</w:t>
      </w:r>
      <w:proofErr w:type="spellEnd"/>
      <w:r w:rsidR="00AB48A9">
        <w:rPr>
          <w:sz w:val="26"/>
          <w:szCs w:val="26"/>
        </w:rPr>
        <w:t>» диаметром 500мм</w:t>
      </w:r>
      <w:r w:rsidR="000D42DC">
        <w:rPr>
          <w:sz w:val="26"/>
          <w:szCs w:val="26"/>
        </w:rPr>
        <w:t>.</w:t>
      </w:r>
      <w:r w:rsidR="00AB48A9">
        <w:rPr>
          <w:sz w:val="26"/>
          <w:szCs w:val="26"/>
        </w:rPr>
        <w:t xml:space="preserve">, 7 витков на </w:t>
      </w:r>
      <w:proofErr w:type="gramStart"/>
      <w:r w:rsidR="00AB48A9">
        <w:rPr>
          <w:sz w:val="26"/>
          <w:szCs w:val="26"/>
        </w:rPr>
        <w:t xml:space="preserve">метр, </w:t>
      </w:r>
      <w:r w:rsidR="000D42DC">
        <w:rPr>
          <w:sz w:val="26"/>
          <w:szCs w:val="26"/>
        </w:rPr>
        <w:t xml:space="preserve"> </w:t>
      </w:r>
      <w:r w:rsidR="00AB48A9">
        <w:rPr>
          <w:sz w:val="26"/>
          <w:szCs w:val="26"/>
        </w:rPr>
        <w:t>5</w:t>
      </w:r>
      <w:proofErr w:type="gramEnd"/>
      <w:r w:rsidR="00AB48A9">
        <w:rPr>
          <w:sz w:val="26"/>
          <w:szCs w:val="26"/>
        </w:rPr>
        <w:t xml:space="preserve"> точек крепления на виток окружности. </w:t>
      </w:r>
    </w:p>
    <w:p w14:paraId="7F810FC7" w14:textId="77777777" w:rsidR="00AB48A9" w:rsidRPr="00B9431C" w:rsidRDefault="00AB48A9" w:rsidP="00AB48A9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14:paraId="11E6FC8D" w14:textId="77777777" w:rsidR="0094660C" w:rsidRDefault="0094660C" w:rsidP="006531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Вертикальную планировку места установки забора выполняет Заказчик.</w:t>
      </w:r>
    </w:p>
    <w:p w14:paraId="292ABE2C" w14:textId="314E1E16" w:rsidR="00653193" w:rsidRDefault="0094660C" w:rsidP="006531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существенных</w:t>
      </w:r>
      <w:r w:rsidR="00F147CE">
        <w:rPr>
          <w:sz w:val="26"/>
          <w:szCs w:val="26"/>
        </w:rPr>
        <w:t xml:space="preserve"> перепад</w:t>
      </w:r>
      <w:r>
        <w:rPr>
          <w:sz w:val="26"/>
          <w:szCs w:val="26"/>
        </w:rPr>
        <w:t>ах</w:t>
      </w:r>
      <w:r w:rsidR="00F147CE">
        <w:rPr>
          <w:sz w:val="26"/>
          <w:szCs w:val="26"/>
        </w:rPr>
        <w:t xml:space="preserve"> высот </w:t>
      </w:r>
      <w:r>
        <w:rPr>
          <w:sz w:val="26"/>
          <w:szCs w:val="26"/>
        </w:rPr>
        <w:t>поверхности земли</w:t>
      </w:r>
      <w:r w:rsidR="00F147CE">
        <w:rPr>
          <w:sz w:val="26"/>
          <w:szCs w:val="26"/>
        </w:rPr>
        <w:t xml:space="preserve"> вдоль оси ограждения согласовать и выполнить ступени </w:t>
      </w:r>
      <w:r w:rsidR="00201F91">
        <w:rPr>
          <w:sz w:val="26"/>
          <w:szCs w:val="26"/>
        </w:rPr>
        <w:t>по высоте</w:t>
      </w:r>
      <w:r w:rsidR="001A6ADD">
        <w:rPr>
          <w:sz w:val="26"/>
          <w:szCs w:val="26"/>
        </w:rPr>
        <w:t>.</w:t>
      </w:r>
      <w:r w:rsidR="002B1734">
        <w:rPr>
          <w:sz w:val="26"/>
          <w:szCs w:val="26"/>
        </w:rPr>
        <w:t xml:space="preserve"> </w:t>
      </w:r>
    </w:p>
    <w:p w14:paraId="40C9C7B4" w14:textId="049DA4C2" w:rsidR="001A6ADD" w:rsidRDefault="001A6ADD" w:rsidP="001A6A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металлические конструкции перед монтажом должны быть обработаны и окрашены грунтовкой</w:t>
      </w:r>
      <w:r w:rsidR="000000CD">
        <w:rPr>
          <w:sz w:val="26"/>
          <w:szCs w:val="26"/>
        </w:rPr>
        <w:t xml:space="preserve"> в 2 слоя</w:t>
      </w:r>
      <w:r>
        <w:rPr>
          <w:sz w:val="26"/>
          <w:szCs w:val="26"/>
        </w:rPr>
        <w:t xml:space="preserve"> </w:t>
      </w:r>
      <w:r w:rsidR="002E3C2E">
        <w:rPr>
          <w:sz w:val="26"/>
          <w:szCs w:val="26"/>
        </w:rPr>
        <w:t xml:space="preserve">и </w:t>
      </w:r>
      <w:r w:rsidR="0094660C">
        <w:rPr>
          <w:sz w:val="26"/>
          <w:szCs w:val="26"/>
        </w:rPr>
        <w:t>потом окрашены</w:t>
      </w:r>
      <w:r w:rsidR="002E3C2E">
        <w:rPr>
          <w:sz w:val="26"/>
          <w:szCs w:val="26"/>
        </w:rPr>
        <w:t xml:space="preserve"> (цвет финишного покрытия требуется согласовать с заказчиком)</w:t>
      </w:r>
      <w:r>
        <w:rPr>
          <w:sz w:val="26"/>
          <w:szCs w:val="26"/>
        </w:rPr>
        <w:t>.</w:t>
      </w:r>
      <w:bookmarkStart w:id="0" w:name="_GoBack"/>
      <w:bookmarkEnd w:id="0"/>
    </w:p>
    <w:p w14:paraId="30969659" w14:textId="7F5595E8" w:rsidR="001A6ADD" w:rsidRDefault="001A6ADD" w:rsidP="001A6AD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Все работы требуется выполнить в июне 201</w:t>
      </w:r>
      <w:r w:rsidR="00C94DBB">
        <w:rPr>
          <w:sz w:val="26"/>
          <w:szCs w:val="26"/>
        </w:rPr>
        <w:t>9</w:t>
      </w:r>
      <w:r>
        <w:rPr>
          <w:sz w:val="26"/>
          <w:szCs w:val="26"/>
        </w:rPr>
        <w:t xml:space="preserve">г. </w:t>
      </w:r>
      <w:r w:rsidRPr="003C07C7">
        <w:rPr>
          <w:b/>
          <w:sz w:val="26"/>
          <w:szCs w:val="26"/>
        </w:rPr>
        <w:t>Перед проведением работ чертёж и материалы требуется согласовать с представителем заказчика</w:t>
      </w:r>
      <w:r>
        <w:rPr>
          <w:b/>
          <w:sz w:val="26"/>
          <w:szCs w:val="26"/>
        </w:rPr>
        <w:t>.</w:t>
      </w:r>
    </w:p>
    <w:p w14:paraId="3F15823F" w14:textId="77777777" w:rsidR="00A846F0" w:rsidRDefault="00A846F0" w:rsidP="001A6AD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14:paraId="13B65F67" w14:textId="3B1C1319" w:rsidR="001A6ADD" w:rsidRPr="00792A82" w:rsidRDefault="001A6ADD" w:rsidP="001A6AD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  <w:r w:rsidRPr="00792A82">
        <w:rPr>
          <w:b/>
          <w:sz w:val="26"/>
          <w:szCs w:val="26"/>
          <w:u w:val="single"/>
        </w:rPr>
        <w:t>Требования к выполнению работ:</w:t>
      </w:r>
    </w:p>
    <w:p w14:paraId="56769D33" w14:textId="60DA0F7A" w:rsidR="001A6ADD" w:rsidRDefault="001A6ADD" w:rsidP="001A6A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 проведением работ требуется выполнить вынос точек с кадастрового паспорта в натуру, а также требуется согласовать земляные работы с инженерными службами города и завода. </w:t>
      </w:r>
      <w:r w:rsidR="00F147CE">
        <w:rPr>
          <w:sz w:val="26"/>
          <w:szCs w:val="26"/>
        </w:rPr>
        <w:t>В частности,</w:t>
      </w:r>
      <w:r>
        <w:rPr>
          <w:sz w:val="26"/>
          <w:szCs w:val="26"/>
        </w:rPr>
        <w:t xml:space="preserve"> в зоне проведения работ находятся высоковольтные кабели, охранная зона которых минимум 1м от любых фундаментов.</w:t>
      </w:r>
      <w:r w:rsidR="00C94DBB">
        <w:rPr>
          <w:sz w:val="26"/>
          <w:szCs w:val="26"/>
        </w:rPr>
        <w:t xml:space="preserve"> Исполнительная документация, при необходимости, будет предоставлена.</w:t>
      </w:r>
    </w:p>
    <w:p w14:paraId="1F79A2DE" w14:textId="77777777" w:rsidR="001A6ADD" w:rsidRDefault="001A6ADD" w:rsidP="001A6A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требуется выполнять аккуратно, максимально сохраняя чистоту и целостность существующих конструкций. Мусор должен быть своевременно и незамедлительно вывезен и утилизирован подрядчиком. Подключение к электрическим сетям выполнить по согласованию со службой гл. энергетика завода.</w:t>
      </w:r>
    </w:p>
    <w:p w14:paraId="3144098E" w14:textId="77777777" w:rsidR="001A6ADD" w:rsidRDefault="001A6ADD" w:rsidP="001A6A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выполнении работ требуется соблюдать правила ТБ и ОТ, характерные для данного вида работ. </w:t>
      </w:r>
    </w:p>
    <w:p w14:paraId="1A2F4ADB" w14:textId="77777777" w:rsidR="001A6ADD" w:rsidRDefault="001A6ADD" w:rsidP="001A6A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Весь персонал подрядчика должен быть зарегистрирован на КПП завода согласно своевременно предоставленного заказчику приказа на выполнение данных работ.</w:t>
      </w:r>
    </w:p>
    <w:p w14:paraId="235764DD" w14:textId="0AA9C3E0" w:rsidR="001A6ADD" w:rsidRDefault="001A6ADD" w:rsidP="001A6A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работники должны иметь и использовать спец. </w:t>
      </w:r>
      <w:r w:rsidR="00C94DBB">
        <w:rPr>
          <w:sz w:val="26"/>
          <w:szCs w:val="26"/>
        </w:rPr>
        <w:t>о</w:t>
      </w:r>
      <w:r>
        <w:rPr>
          <w:sz w:val="26"/>
          <w:szCs w:val="26"/>
        </w:rPr>
        <w:t>дежду и необходимые СИЗ (Каска, светоо</w:t>
      </w:r>
      <w:r w:rsidR="00C94DBB">
        <w:rPr>
          <w:sz w:val="26"/>
          <w:szCs w:val="26"/>
        </w:rPr>
        <w:t>т</w:t>
      </w:r>
      <w:r>
        <w:rPr>
          <w:sz w:val="26"/>
          <w:szCs w:val="26"/>
        </w:rPr>
        <w:t>ра</w:t>
      </w:r>
      <w:r w:rsidR="00C94DBB">
        <w:rPr>
          <w:sz w:val="26"/>
          <w:szCs w:val="26"/>
        </w:rPr>
        <w:t>ж</w:t>
      </w:r>
      <w:r>
        <w:rPr>
          <w:sz w:val="26"/>
          <w:szCs w:val="26"/>
        </w:rPr>
        <w:t xml:space="preserve">ающий жилет, спец. </w:t>
      </w:r>
      <w:r w:rsidR="00C94DBB">
        <w:rPr>
          <w:sz w:val="26"/>
          <w:szCs w:val="26"/>
        </w:rPr>
        <w:t>о</w:t>
      </w:r>
      <w:r>
        <w:rPr>
          <w:sz w:val="26"/>
          <w:szCs w:val="26"/>
        </w:rPr>
        <w:t xml:space="preserve">бувь, костюм, защитные </w:t>
      </w:r>
      <w:r>
        <w:rPr>
          <w:sz w:val="26"/>
          <w:szCs w:val="26"/>
        </w:rPr>
        <w:lastRenderedPageBreak/>
        <w:t>устройства лица, органов дыхания и глаз). В противном случае работник незамедлительно будет отстранён от работ. Время простоя в этом случае не будет учитываться.</w:t>
      </w:r>
    </w:p>
    <w:p w14:paraId="6AC539B1" w14:textId="77777777" w:rsidR="001A6ADD" w:rsidRDefault="001A6ADD" w:rsidP="001A6A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 непосредственным проведением работ срок и время должны быть согласованы с заказчиком.</w:t>
      </w:r>
    </w:p>
    <w:p w14:paraId="2B43191D" w14:textId="77777777" w:rsidR="001A6ADD" w:rsidRDefault="001A6ADD" w:rsidP="001A6A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50F5324" w14:textId="77777777" w:rsidR="003D194E" w:rsidRDefault="001A6ADD" w:rsidP="001A6AD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7215F">
        <w:rPr>
          <w:b/>
          <w:sz w:val="26"/>
          <w:szCs w:val="26"/>
        </w:rPr>
        <w:t>В коммерческом предложении указать</w:t>
      </w:r>
      <w:r w:rsidR="003D194E">
        <w:rPr>
          <w:b/>
          <w:sz w:val="26"/>
          <w:szCs w:val="26"/>
        </w:rPr>
        <w:t>:</w:t>
      </w:r>
    </w:p>
    <w:p w14:paraId="40996193" w14:textId="65D62B91" w:rsidR="003D194E" w:rsidRDefault="003D194E" w:rsidP="003D194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Единичную и общие с</w:t>
      </w:r>
      <w:r w:rsidR="001A6ADD" w:rsidRPr="003D194E">
        <w:rPr>
          <w:b/>
          <w:sz w:val="26"/>
          <w:szCs w:val="26"/>
        </w:rPr>
        <w:t>тоимост</w:t>
      </w:r>
      <w:r>
        <w:rPr>
          <w:b/>
          <w:sz w:val="26"/>
          <w:szCs w:val="26"/>
        </w:rPr>
        <w:t xml:space="preserve">и, перечень используемых </w:t>
      </w:r>
      <w:r w:rsidRPr="003D194E">
        <w:rPr>
          <w:b/>
          <w:sz w:val="26"/>
          <w:szCs w:val="26"/>
        </w:rPr>
        <w:t>материалов и стоимость работ</w:t>
      </w:r>
      <w:r w:rsidR="001A6ADD" w:rsidRPr="003D194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Указать НДС.</w:t>
      </w:r>
    </w:p>
    <w:p w14:paraId="482730E5" w14:textId="6AA4B91D" w:rsidR="001A6ADD" w:rsidRDefault="003D194E" w:rsidP="003D194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1A6ADD" w:rsidRPr="003D194E">
        <w:rPr>
          <w:b/>
          <w:sz w:val="26"/>
          <w:szCs w:val="26"/>
        </w:rPr>
        <w:t>рок проведения работ.</w:t>
      </w:r>
    </w:p>
    <w:p w14:paraId="4C5E83B2" w14:textId="75EECC00" w:rsidR="003D194E" w:rsidRDefault="003D194E" w:rsidP="003D194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Размер авансового платежа.</w:t>
      </w:r>
    </w:p>
    <w:p w14:paraId="14ED9834" w14:textId="426A6C83" w:rsidR="003D194E" w:rsidRPr="003D194E" w:rsidRDefault="003D194E" w:rsidP="003D194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Гарантийные обязательства.</w:t>
      </w:r>
    </w:p>
    <w:p w14:paraId="6279600C" w14:textId="40550ABE" w:rsidR="001A6ADD" w:rsidRDefault="001A6ADD" w:rsidP="001A6ADD">
      <w:pPr>
        <w:autoSpaceDE w:val="0"/>
        <w:autoSpaceDN w:val="0"/>
        <w:adjustRightInd w:val="0"/>
        <w:ind w:left="720"/>
        <w:rPr>
          <w:sz w:val="26"/>
          <w:szCs w:val="26"/>
        </w:rPr>
      </w:pPr>
    </w:p>
    <w:p w14:paraId="1989E608" w14:textId="77777777" w:rsidR="003D194E" w:rsidRDefault="003D194E" w:rsidP="001A6ADD">
      <w:pPr>
        <w:autoSpaceDE w:val="0"/>
        <w:autoSpaceDN w:val="0"/>
        <w:adjustRightInd w:val="0"/>
        <w:ind w:left="720"/>
        <w:rPr>
          <w:sz w:val="26"/>
          <w:szCs w:val="26"/>
        </w:rPr>
      </w:pPr>
    </w:p>
    <w:p w14:paraId="6566A3A5" w14:textId="210B57AF" w:rsidR="001A6ADD" w:rsidRDefault="001A6ADD" w:rsidP="001A6AD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Техническое задание составил: _________________Верховцев Н</w:t>
      </w:r>
      <w:r w:rsidR="00F147CE" w:rsidRPr="00F147CE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F147CE" w:rsidRPr="00F147CE">
        <w:rPr>
          <w:sz w:val="26"/>
          <w:szCs w:val="26"/>
        </w:rPr>
        <w:t>.</w:t>
      </w:r>
    </w:p>
    <w:p w14:paraId="4B2F95FC" w14:textId="77777777" w:rsidR="0062437C" w:rsidRDefault="0062437C" w:rsidP="001A6ADD">
      <w:pPr>
        <w:autoSpaceDE w:val="0"/>
        <w:autoSpaceDN w:val="0"/>
        <w:adjustRightInd w:val="0"/>
        <w:rPr>
          <w:sz w:val="26"/>
          <w:szCs w:val="26"/>
        </w:rPr>
      </w:pPr>
    </w:p>
    <w:p w14:paraId="2DA0D160" w14:textId="045D4CA7" w:rsidR="001A6ADD" w:rsidRPr="009C1047" w:rsidRDefault="00F147CE" w:rsidP="00F147CE">
      <w:pPr>
        <w:autoSpaceDE w:val="0"/>
        <w:autoSpaceDN w:val="0"/>
        <w:adjustRightInd w:val="0"/>
        <w:ind w:left="1080"/>
        <w:jc w:val="center"/>
        <w:rPr>
          <w:sz w:val="26"/>
          <w:szCs w:val="26"/>
        </w:rPr>
      </w:pPr>
      <w:r w:rsidRPr="00E56DEB">
        <w:rPr>
          <w:sz w:val="26"/>
          <w:szCs w:val="26"/>
        </w:rPr>
        <w:t xml:space="preserve">                                                               </w:t>
      </w:r>
      <w:r w:rsidR="001A6ADD" w:rsidRPr="009C1047">
        <w:rPr>
          <w:sz w:val="26"/>
          <w:szCs w:val="26"/>
        </w:rPr>
        <w:t>Заместитель генерального директора</w:t>
      </w:r>
    </w:p>
    <w:p w14:paraId="0D8D20F3" w14:textId="77777777" w:rsidR="001A6ADD" w:rsidRPr="009C1047" w:rsidRDefault="001A6ADD" w:rsidP="001A6ADD">
      <w:pPr>
        <w:autoSpaceDE w:val="0"/>
        <w:autoSpaceDN w:val="0"/>
        <w:adjustRightInd w:val="0"/>
        <w:ind w:left="1080"/>
        <w:jc w:val="right"/>
        <w:rPr>
          <w:sz w:val="26"/>
          <w:szCs w:val="26"/>
        </w:rPr>
      </w:pPr>
      <w:r w:rsidRPr="009C1047">
        <w:rPr>
          <w:sz w:val="26"/>
          <w:szCs w:val="26"/>
        </w:rPr>
        <w:t>по производству</w:t>
      </w:r>
    </w:p>
    <w:p w14:paraId="7A35D248" w14:textId="77777777" w:rsidR="001A6ADD" w:rsidRPr="009C1047" w:rsidRDefault="001A6ADD" w:rsidP="001A6ADD">
      <w:pPr>
        <w:autoSpaceDE w:val="0"/>
        <w:autoSpaceDN w:val="0"/>
        <w:adjustRightInd w:val="0"/>
        <w:ind w:left="1080"/>
        <w:jc w:val="right"/>
        <w:rPr>
          <w:sz w:val="26"/>
          <w:szCs w:val="26"/>
        </w:rPr>
      </w:pPr>
      <w:r w:rsidRPr="009C1047">
        <w:rPr>
          <w:sz w:val="26"/>
          <w:szCs w:val="26"/>
        </w:rPr>
        <w:t>ОАО "Северное молоко"</w:t>
      </w:r>
    </w:p>
    <w:p w14:paraId="7DD10359" w14:textId="77777777" w:rsidR="001A6ADD" w:rsidRPr="009C1047" w:rsidRDefault="001A6ADD" w:rsidP="001A6ADD">
      <w:pPr>
        <w:autoSpaceDE w:val="0"/>
        <w:autoSpaceDN w:val="0"/>
        <w:adjustRightInd w:val="0"/>
        <w:ind w:left="1080"/>
        <w:jc w:val="right"/>
        <w:rPr>
          <w:sz w:val="26"/>
          <w:szCs w:val="26"/>
        </w:rPr>
      </w:pPr>
      <w:proofErr w:type="gramStart"/>
      <w:r w:rsidRPr="009C1047">
        <w:rPr>
          <w:sz w:val="26"/>
          <w:szCs w:val="26"/>
        </w:rPr>
        <w:t>Моб:+</w:t>
      </w:r>
      <w:proofErr w:type="gramEnd"/>
      <w:r w:rsidRPr="009C1047">
        <w:rPr>
          <w:sz w:val="26"/>
          <w:szCs w:val="26"/>
        </w:rPr>
        <w:t xml:space="preserve">7-921-830-25-84 </w:t>
      </w:r>
    </w:p>
    <w:p w14:paraId="567A5C73" w14:textId="77777777" w:rsidR="001A6ADD" w:rsidRPr="00D8778A" w:rsidRDefault="001A6ADD" w:rsidP="001A6ADD">
      <w:pPr>
        <w:jc w:val="right"/>
        <w:rPr>
          <w:sz w:val="26"/>
          <w:szCs w:val="26"/>
        </w:rPr>
      </w:pPr>
      <w:r>
        <w:rPr>
          <w:rFonts w:ascii="Calibri" w:eastAsia="Calibri" w:hAnsi="Calibri" w:cs="Calibri"/>
          <w:noProof/>
        </w:rPr>
        <w:t>Почта: </w:t>
      </w:r>
      <w:hyperlink r:id="rId6" w:history="1">
        <w:r>
          <w:rPr>
            <w:rStyle w:val="a3"/>
            <w:rFonts w:ascii="Calibri" w:eastAsia="Calibri" w:hAnsi="Calibri" w:cs="Calibri"/>
            <w:noProof/>
            <w:lang w:val="en-US"/>
          </w:rPr>
          <w:t>VerkhovtsevNA</w:t>
        </w:r>
        <w:r>
          <w:rPr>
            <w:rStyle w:val="a3"/>
            <w:rFonts w:ascii="Calibri" w:eastAsia="Calibri" w:hAnsi="Calibri" w:cs="Calibri"/>
            <w:noProof/>
          </w:rPr>
          <w:t>@milk35.ru</w:t>
        </w:r>
      </w:hyperlink>
    </w:p>
    <w:p w14:paraId="2746BBE0" w14:textId="77777777" w:rsidR="001A6ADD" w:rsidRDefault="001A6ADD" w:rsidP="001A6ADD">
      <w:pPr>
        <w:jc w:val="both"/>
      </w:pPr>
    </w:p>
    <w:p w14:paraId="31306F8B" w14:textId="77777777" w:rsidR="001A6ADD" w:rsidRDefault="001A6ADD" w:rsidP="001A6ADD">
      <w:pPr>
        <w:jc w:val="both"/>
      </w:pPr>
    </w:p>
    <w:sectPr w:rsidR="001A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6CE"/>
    <w:multiLevelType w:val="hybridMultilevel"/>
    <w:tmpl w:val="EB0E22D4"/>
    <w:lvl w:ilvl="0" w:tplc="C136E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6A497D"/>
    <w:multiLevelType w:val="hybridMultilevel"/>
    <w:tmpl w:val="04D8337C"/>
    <w:lvl w:ilvl="0" w:tplc="59404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4D24DE"/>
    <w:multiLevelType w:val="hybridMultilevel"/>
    <w:tmpl w:val="16C026F8"/>
    <w:lvl w:ilvl="0" w:tplc="746E0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C4"/>
    <w:rsid w:val="000000CD"/>
    <w:rsid w:val="000D42DC"/>
    <w:rsid w:val="0017260B"/>
    <w:rsid w:val="001873C6"/>
    <w:rsid w:val="001A6ADD"/>
    <w:rsid w:val="00201F91"/>
    <w:rsid w:val="00231793"/>
    <w:rsid w:val="00290A32"/>
    <w:rsid w:val="002A75D5"/>
    <w:rsid w:val="002B1734"/>
    <w:rsid w:val="002E3C2E"/>
    <w:rsid w:val="00310CC4"/>
    <w:rsid w:val="003627D5"/>
    <w:rsid w:val="003D194E"/>
    <w:rsid w:val="003D798E"/>
    <w:rsid w:val="005155AB"/>
    <w:rsid w:val="00554114"/>
    <w:rsid w:val="005F1690"/>
    <w:rsid w:val="0062437C"/>
    <w:rsid w:val="00653193"/>
    <w:rsid w:val="00776169"/>
    <w:rsid w:val="008258E2"/>
    <w:rsid w:val="0094660C"/>
    <w:rsid w:val="00A846F0"/>
    <w:rsid w:val="00AB48A9"/>
    <w:rsid w:val="00B9431C"/>
    <w:rsid w:val="00C94DBB"/>
    <w:rsid w:val="00D81557"/>
    <w:rsid w:val="00DC6110"/>
    <w:rsid w:val="00E11B3F"/>
    <w:rsid w:val="00E56DEB"/>
    <w:rsid w:val="00F1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2A28"/>
  <w15:chartTrackingRefBased/>
  <w15:docId w15:val="{EC62AC5C-4236-4DC1-A74A-B344B35E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AD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0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khovtsevNA@milk3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Екатерина</dc:creator>
  <cp:keywords/>
  <dc:description/>
  <cp:lastModifiedBy>Муртазаев Хайри</cp:lastModifiedBy>
  <cp:revision>21</cp:revision>
  <dcterms:created xsi:type="dcterms:W3CDTF">2019-05-24T11:55:00Z</dcterms:created>
  <dcterms:modified xsi:type="dcterms:W3CDTF">2019-05-28T21:03:00Z</dcterms:modified>
</cp:coreProperties>
</file>